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4E7" w:rsidRPr="00A524E7" w:rsidRDefault="00A524E7" w:rsidP="00A524E7">
      <w:pPr>
        <w:jc w:val="center"/>
        <w:rPr>
          <w:rFonts w:ascii="Times New Roman" w:hAnsi="Times New Roman" w:cs="Times New Roman"/>
          <w:sz w:val="28"/>
        </w:rPr>
      </w:pPr>
      <w:r w:rsidRPr="00A524E7">
        <w:rPr>
          <w:rFonts w:ascii="Times New Roman" w:hAnsi="Times New Roman" w:cs="Times New Roman"/>
          <w:sz w:val="28"/>
        </w:rPr>
        <w:t>Социально-экономическое обоснование реализации проекта в рамках программы поддержки школьных инициатив «</w:t>
      </w:r>
      <w:r w:rsidRPr="00A524E7">
        <w:rPr>
          <w:rFonts w:ascii="Times New Roman" w:hAnsi="Times New Roman" w:cs="Times New Roman"/>
          <w:sz w:val="28"/>
        </w:rPr>
        <w:t>Комната детских инициатив широкого спектра действия Кондровской средней общеобразовательной школы №3»</w:t>
      </w:r>
    </w:p>
    <w:p w:rsidR="00A524E7" w:rsidRDefault="00791218" w:rsidP="00A524E7">
      <w:pPr>
        <w:rPr>
          <w:rFonts w:ascii="Times New Roman" w:hAnsi="Times New Roman" w:cs="Times New Roman"/>
          <w:sz w:val="24"/>
        </w:rPr>
      </w:pPr>
      <w:r>
        <w:rPr>
          <w:rFonts w:ascii="Times New Roman" w:hAnsi="Times New Roman" w:cs="Times New Roman"/>
          <w:sz w:val="24"/>
        </w:rPr>
        <w:t>Мы провели несколько собраний со старшеклассниками и выяснили, что они остро нуждаются в таком месте в школе, где бы они могли проявлять свои таланты, вне зависимости от школьного процесса.</w:t>
      </w:r>
    </w:p>
    <w:p w:rsidR="00791218" w:rsidRDefault="00791218" w:rsidP="00A524E7">
      <w:pPr>
        <w:rPr>
          <w:rFonts w:ascii="Times New Roman" w:hAnsi="Times New Roman" w:cs="Times New Roman"/>
          <w:sz w:val="24"/>
        </w:rPr>
      </w:pPr>
      <w:r>
        <w:rPr>
          <w:rFonts w:ascii="Times New Roman" w:hAnsi="Times New Roman" w:cs="Times New Roman"/>
          <w:sz w:val="24"/>
        </w:rPr>
        <w:t xml:space="preserve">В нашей школе существуют несколько направлений, которые удачно могут помочь каждому из учащихся применить свои способности и реализовать свои возможности. Это танцевальное направление с пошивом собственных костюмов </w:t>
      </w:r>
      <w:r w:rsidR="00FF7EE3">
        <w:rPr>
          <w:rFonts w:ascii="Times New Roman" w:hAnsi="Times New Roman" w:cs="Times New Roman"/>
          <w:sz w:val="24"/>
        </w:rPr>
        <w:t xml:space="preserve">«Поколение </w:t>
      </w:r>
      <w:r w:rsidR="00FF7EE3">
        <w:rPr>
          <w:rFonts w:ascii="Times New Roman" w:hAnsi="Times New Roman" w:cs="Times New Roman"/>
          <w:sz w:val="24"/>
          <w:lang w:val="en-US"/>
        </w:rPr>
        <w:t>Next</w:t>
      </w:r>
      <w:r w:rsidR="00FF7EE3">
        <w:rPr>
          <w:rFonts w:ascii="Times New Roman" w:hAnsi="Times New Roman" w:cs="Times New Roman"/>
          <w:sz w:val="24"/>
        </w:rPr>
        <w:t>» и это театральная студия, которая также нуждается в конструировании и пошиве костюмов.</w:t>
      </w:r>
    </w:p>
    <w:p w:rsidR="00791218" w:rsidRDefault="00FF7EE3" w:rsidP="00A524E7">
      <w:pPr>
        <w:rPr>
          <w:rFonts w:ascii="Times New Roman" w:hAnsi="Times New Roman" w:cs="Times New Roman"/>
          <w:sz w:val="24"/>
        </w:rPr>
      </w:pPr>
      <w:r>
        <w:rPr>
          <w:rFonts w:ascii="Times New Roman" w:hAnsi="Times New Roman" w:cs="Times New Roman"/>
          <w:sz w:val="24"/>
        </w:rPr>
        <w:t xml:space="preserve">Также в нашей школе очень насыщенная внеурочная жизнь, которой бы мы хотели поделиться в различных сообществах. И желательно это делать на максимально профессиональном уровне. </w:t>
      </w:r>
    </w:p>
    <w:p w:rsidR="00FF7EE3" w:rsidRDefault="00FF7EE3" w:rsidP="00A524E7">
      <w:pPr>
        <w:rPr>
          <w:rFonts w:ascii="Times New Roman" w:hAnsi="Times New Roman" w:cs="Times New Roman"/>
          <w:sz w:val="24"/>
        </w:rPr>
      </w:pPr>
      <w:r>
        <w:rPr>
          <w:rFonts w:ascii="Times New Roman" w:hAnsi="Times New Roman" w:cs="Times New Roman"/>
          <w:sz w:val="24"/>
        </w:rPr>
        <w:t>В каждой школе предполагается наличие собственного медиа-центра, где освещается вся школьная жизнь, начиная от перемен, заканчивая торжественными событиями. С помощью приобретения фото и видеокамеры, ноутбука, профессионального микрофона мы закроем потребности учащихся в активной и грамотной работе медиа-центра.</w:t>
      </w:r>
    </w:p>
    <w:p w:rsidR="00791218" w:rsidRDefault="00FF7EE3" w:rsidP="00A524E7">
      <w:pPr>
        <w:rPr>
          <w:rFonts w:ascii="Times New Roman" w:hAnsi="Times New Roman" w:cs="Times New Roman"/>
          <w:sz w:val="24"/>
        </w:rPr>
      </w:pPr>
      <w:r>
        <w:rPr>
          <w:rFonts w:ascii="Times New Roman" w:hAnsi="Times New Roman" w:cs="Times New Roman"/>
          <w:sz w:val="24"/>
        </w:rPr>
        <w:t>В ходе активной работы комнаты детских инициатив каждый из активных участников школьного самоуправления сможет проявлять свои таланты, лидерские качества, креативное мышление. Также это будет отличной возможностью для учащихся влиять на ход внешкольных мероприятий, создавать собственные и даже попробовать себя в новом деле, которое может стать ориентиром для будущей профессии, например, журналист, интервьюер, сценарист, швея, модельер, дизайнер и многие другие.</w:t>
      </w:r>
    </w:p>
    <w:p w:rsidR="009E3E08" w:rsidRDefault="009E3E08" w:rsidP="009E3E08">
      <w:pPr>
        <w:rPr>
          <w:rFonts w:ascii="Times New Roman" w:hAnsi="Times New Roman" w:cs="Times New Roman"/>
          <w:sz w:val="24"/>
        </w:rPr>
      </w:pPr>
      <w:r>
        <w:rPr>
          <w:rFonts w:ascii="Times New Roman" w:hAnsi="Times New Roman" w:cs="Times New Roman"/>
          <w:sz w:val="24"/>
        </w:rPr>
        <w:t>Экономическое основание проекта нами также выполнено. Мы по максимальному уровню старались подбирать необходимую технику и мебель, в рамках приказа «</w:t>
      </w:r>
      <w:r w:rsidRPr="009E3E08">
        <w:rPr>
          <w:rFonts w:ascii="Times New Roman" w:hAnsi="Times New Roman" w:cs="Times New Roman"/>
          <w:sz w:val="24"/>
        </w:rPr>
        <w:t>О внесении изменений в приказ министерства финансов Калужс</w:t>
      </w:r>
      <w:r>
        <w:rPr>
          <w:rFonts w:ascii="Times New Roman" w:hAnsi="Times New Roman" w:cs="Times New Roman"/>
          <w:sz w:val="24"/>
        </w:rPr>
        <w:t xml:space="preserve">кой области от 14.10.2022 № 369» </w:t>
      </w:r>
      <w:r w:rsidRPr="009E3E08">
        <w:rPr>
          <w:rFonts w:ascii="Times New Roman" w:hAnsi="Times New Roman" w:cs="Times New Roman"/>
          <w:sz w:val="24"/>
        </w:rPr>
        <w:t>«О ведомственной целевой программе «Совершенствование системы управления общественными финансами Калужской области»</w:t>
      </w:r>
      <w:r>
        <w:rPr>
          <w:rFonts w:ascii="Times New Roman" w:hAnsi="Times New Roman" w:cs="Times New Roman"/>
          <w:sz w:val="24"/>
        </w:rPr>
        <w:t>.</w:t>
      </w:r>
    </w:p>
    <w:p w:rsidR="00CF0EBC" w:rsidRPr="00A524E7" w:rsidRDefault="00A524E7" w:rsidP="00A524E7">
      <w:pPr>
        <w:rPr>
          <w:rFonts w:ascii="Times New Roman" w:hAnsi="Times New Roman" w:cs="Times New Roman"/>
          <w:sz w:val="24"/>
        </w:rPr>
      </w:pPr>
      <w:r w:rsidRPr="00A524E7">
        <w:rPr>
          <w:rFonts w:ascii="Times New Roman" w:hAnsi="Times New Roman" w:cs="Times New Roman"/>
          <w:sz w:val="24"/>
        </w:rPr>
        <w:t xml:space="preserve">Таким образом, наш проект экономически выгоден и целесообразен. Реализация нашей идеи положительно повлияет на улучшение состояния обучающихся в нашем образовательном учреждении и вовлечению большего количества обучающихся во внеурочную </w:t>
      </w:r>
      <w:bookmarkStart w:id="0" w:name="_GoBack"/>
      <w:bookmarkEnd w:id="0"/>
      <w:r w:rsidRPr="00A524E7">
        <w:rPr>
          <w:rFonts w:ascii="Times New Roman" w:hAnsi="Times New Roman" w:cs="Times New Roman"/>
          <w:sz w:val="24"/>
        </w:rPr>
        <w:t>деятельность.</w:t>
      </w:r>
    </w:p>
    <w:sectPr w:rsidR="00CF0EBC" w:rsidRPr="00A52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E7"/>
    <w:rsid w:val="00791218"/>
    <w:rsid w:val="009E3E08"/>
    <w:rsid w:val="00A524E7"/>
    <w:rsid w:val="00CF0EBC"/>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6436E-BAB3-4EE3-BD34-5829A0DE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6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2024-03-01T05:41:00Z</dcterms:created>
  <dcterms:modified xsi:type="dcterms:W3CDTF">2024-03-01T06:30:00Z</dcterms:modified>
</cp:coreProperties>
</file>