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BD" w:rsidRDefault="00C85F0F" w:rsidP="0033607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4275" cy="10662920"/>
            <wp:effectExtent l="0" t="0" r="0" b="0"/>
            <wp:wrapTight wrapText="bothSides">
              <wp:wrapPolygon edited="0">
                <wp:start x="0" y="0"/>
                <wp:lineTo x="0" y="21572"/>
                <wp:lineTo x="21573" y="21572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ч во обр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07D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lastRenderedPageBreak/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14.06.2013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462;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10.12.2013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1324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28;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07D" w:rsidRDefault="0033607D" w:rsidP="0033607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07D" w:rsidRDefault="0033607D" w:rsidP="003360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аббревиатуры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607D" w:rsidRDefault="0033607D" w:rsidP="0033607D">
      <w:pPr>
        <w:rPr>
          <w:rFonts w:hAnsi="Times New Roman" w:cs="Times New Roman"/>
          <w:color w:val="000000"/>
          <w:sz w:val="24"/>
          <w:szCs w:val="24"/>
        </w:rPr>
      </w:pPr>
    </w:p>
    <w:p w:rsidR="0033607D" w:rsidRPr="0033607D" w:rsidRDefault="0033607D" w:rsidP="0033607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33607D" w:rsidRPr="0033607D" w:rsidRDefault="0033607D" w:rsidP="0033607D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функциональное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единство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локальных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регуляторов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процедур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методов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оценки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получение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своевременной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полной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объективной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</w:t>
      </w:r>
      <w:r w:rsidRPr="0033607D">
        <w:rPr>
          <w:rFonts w:hAnsi="Times New Roman" w:cs="Times New Roman"/>
          <w:color w:val="000000"/>
          <w:sz w:val="24"/>
          <w:szCs w:val="24"/>
        </w:rPr>
        <w:t>ОУ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ФГОС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отношений</w:t>
      </w:r>
      <w:r w:rsidRPr="0033607D">
        <w:rPr>
          <w:rFonts w:hAnsi="Times New Roman" w:cs="Times New Roman"/>
          <w:color w:val="000000"/>
          <w:sz w:val="24"/>
          <w:szCs w:val="24"/>
        </w:rPr>
        <w:t>;</w:t>
      </w:r>
    </w:p>
    <w:p w:rsidR="0033607D" w:rsidRPr="0033607D" w:rsidRDefault="0033607D" w:rsidP="0033607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33607D" w:rsidRPr="0033607D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color w:val="000000"/>
          <w:sz w:val="24"/>
          <w:szCs w:val="24"/>
        </w:rPr>
        <w:t>административный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ресурс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качеством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вспомогательный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инструмент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для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ВСОКО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аккумулирующий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ее процедуры</w:t>
      </w:r>
      <w:r w:rsidRPr="0033607D">
        <w:rPr>
          <w:rFonts w:hAnsi="Times New Roman" w:cs="Times New Roman"/>
          <w:color w:val="000000"/>
          <w:sz w:val="24"/>
          <w:szCs w:val="24"/>
        </w:rPr>
        <w:t>;</w:t>
      </w:r>
    </w:p>
    <w:p w:rsidR="0033607D" w:rsidRPr="0033607D" w:rsidRDefault="0033607D" w:rsidP="0033607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851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33607D" w:rsidRPr="0033607D" w:rsidRDefault="0033607D" w:rsidP="0033607D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color w:val="000000"/>
          <w:sz w:val="24"/>
          <w:szCs w:val="24"/>
        </w:rPr>
        <w:t>комплексная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выражающая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степень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их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ФГОС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стандартам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3607D">
        <w:rPr>
          <w:rFonts w:hAnsi="Times New Roman" w:cs="Times New Roman"/>
          <w:color w:val="000000"/>
          <w:sz w:val="24"/>
          <w:szCs w:val="24"/>
        </w:rPr>
        <w:t>или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3607D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или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юридического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лица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в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интересах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которого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в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том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числе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степень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освоения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основной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программы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3607D">
        <w:rPr>
          <w:rFonts w:hAnsi="Times New Roman" w:cs="Times New Roman"/>
          <w:color w:val="000000"/>
          <w:sz w:val="24"/>
          <w:szCs w:val="24"/>
        </w:rPr>
        <w:t>п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. 29 </w:t>
      </w:r>
      <w:r w:rsidRPr="0033607D">
        <w:rPr>
          <w:rFonts w:hAnsi="Times New Roman" w:cs="Times New Roman"/>
          <w:color w:val="000000"/>
          <w:sz w:val="24"/>
          <w:szCs w:val="24"/>
        </w:rPr>
        <w:t>ст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. 2 </w:t>
      </w:r>
      <w:r w:rsidRPr="0033607D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закона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от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33607D">
        <w:rPr>
          <w:rFonts w:hAnsi="Times New Roman" w:cs="Times New Roman"/>
          <w:color w:val="000000"/>
          <w:sz w:val="24"/>
          <w:szCs w:val="24"/>
        </w:rPr>
        <w:t>№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33607D">
        <w:rPr>
          <w:rFonts w:hAnsi="Times New Roman" w:cs="Times New Roman"/>
          <w:color w:val="000000"/>
          <w:sz w:val="24"/>
          <w:szCs w:val="24"/>
        </w:rPr>
        <w:t>ФЗ</w:t>
      </w:r>
      <w:r w:rsidRPr="0033607D">
        <w:rPr>
          <w:rFonts w:hAnsi="Times New Roman" w:cs="Times New Roman"/>
          <w:color w:val="000000"/>
          <w:sz w:val="24"/>
          <w:szCs w:val="24"/>
        </w:rPr>
        <w:t>);</w:t>
      </w:r>
    </w:p>
    <w:p w:rsidR="0033607D" w:rsidRPr="0033607D" w:rsidRDefault="0033607D" w:rsidP="0033607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независимая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НОКО</w:t>
      </w:r>
      <w:r w:rsidRPr="0033607D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33607D" w:rsidRPr="0033607D" w:rsidRDefault="0033607D" w:rsidP="0033607D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33607D">
        <w:rPr>
          <w:rFonts w:hAnsi="Times New Roman" w:cs="Times New Roman"/>
          <w:color w:val="000000"/>
          <w:sz w:val="24"/>
          <w:szCs w:val="24"/>
        </w:rPr>
        <w:t>регламентируемый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на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федеральном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уровне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инструмент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внешней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оценки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качества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3607D">
        <w:rPr>
          <w:rFonts w:hAnsi="Times New Roman" w:cs="Times New Roman"/>
          <w:color w:val="000000"/>
          <w:sz w:val="24"/>
          <w:szCs w:val="24"/>
        </w:rPr>
        <w:t>осуществляемой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уполномоченным</w:t>
      </w:r>
      <w:r w:rsidRPr="0033607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607D">
        <w:rPr>
          <w:rFonts w:hAnsi="Times New Roman" w:cs="Times New Roman"/>
          <w:color w:val="000000"/>
          <w:sz w:val="24"/>
          <w:szCs w:val="24"/>
        </w:rPr>
        <w:t>оператором</w:t>
      </w:r>
      <w:r w:rsidRPr="0033607D">
        <w:rPr>
          <w:rFonts w:hAnsi="Times New Roman" w:cs="Times New Roman"/>
          <w:color w:val="000000"/>
          <w:sz w:val="24"/>
          <w:szCs w:val="24"/>
        </w:rPr>
        <w:t>;</w:t>
      </w:r>
    </w:p>
    <w:p w:rsidR="0033607D" w:rsidRPr="00AD04FB" w:rsidRDefault="0033607D" w:rsidP="00AD04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-142" w:right="180" w:firstLine="568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 w:rsidRPr="00AD04FB">
        <w:rPr>
          <w:rFonts w:hAnsi="Times New Roman" w:cs="Times New Roman"/>
          <w:color w:val="000000"/>
          <w:sz w:val="24"/>
          <w:szCs w:val="24"/>
        </w:rPr>
        <w:t>комплекс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основных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характеристик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D04FB">
        <w:rPr>
          <w:rFonts w:hAnsi="Times New Roman" w:cs="Times New Roman"/>
          <w:color w:val="000000"/>
          <w:sz w:val="24"/>
          <w:szCs w:val="24"/>
        </w:rPr>
        <w:t>объем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04FB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04FB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AD04FB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AD04FB">
        <w:rPr>
          <w:rFonts w:hAnsi="Times New Roman" w:cs="Times New Roman"/>
          <w:color w:val="000000"/>
          <w:sz w:val="24"/>
          <w:szCs w:val="24"/>
        </w:rPr>
        <w:t>-</w:t>
      </w:r>
      <w:r w:rsidRPr="00AD04FB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условий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04FB">
        <w:rPr>
          <w:rFonts w:hAnsi="Times New Roman" w:cs="Times New Roman"/>
          <w:color w:val="000000"/>
          <w:sz w:val="24"/>
          <w:szCs w:val="24"/>
        </w:rPr>
        <w:t>структура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которых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задана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ФГОС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общего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AD04F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AD04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33607D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контрольны</w:t>
      </w:r>
      <w:r w:rsidR="00AD04FB">
        <w:rPr>
          <w:rFonts w:hAnsi="Times New Roman" w:cs="Times New Roman"/>
          <w:color w:val="000000"/>
          <w:sz w:val="24"/>
          <w:szCs w:val="24"/>
        </w:rPr>
        <w:t>й</w:t>
      </w:r>
      <w:r w:rsid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04FB">
        <w:rPr>
          <w:rFonts w:hAnsi="Times New Roman" w:cs="Times New Roman"/>
          <w:color w:val="000000"/>
          <w:sz w:val="24"/>
          <w:szCs w:val="24"/>
        </w:rPr>
        <w:t>замер</w:t>
      </w:r>
      <w:r w:rsidR="00AD04F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D04FB">
        <w:rPr>
          <w:rFonts w:hAnsi="Times New Roman" w:cs="Times New Roman"/>
          <w:color w:val="000000"/>
          <w:sz w:val="24"/>
          <w:szCs w:val="24"/>
        </w:rPr>
        <w:t>срез</w:t>
      </w:r>
    </w:p>
    <w:p w:rsidR="00AD04FB" w:rsidRPr="00AD04FB" w:rsidRDefault="0033607D" w:rsidP="00AD04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протяженное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во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времени системное наблюдение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за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управляемым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объектом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D04FB">
        <w:rPr>
          <w:rFonts w:hAnsi="Times New Roman" w:cs="Times New Roman"/>
          <w:color w:val="000000"/>
          <w:sz w:val="24"/>
          <w:szCs w:val="24"/>
        </w:rPr>
        <w:t>которое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фиксацию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состояния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наблюдаемого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объекта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на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«входе» и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«выходе»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периода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lastRenderedPageBreak/>
        <w:t>мониторинга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D04FB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оценочно</w:t>
      </w:r>
      <w:r w:rsidRPr="00AD04FB">
        <w:rPr>
          <w:rFonts w:hAnsi="Times New Roman" w:cs="Times New Roman"/>
          <w:color w:val="000000"/>
          <w:sz w:val="24"/>
          <w:szCs w:val="24"/>
        </w:rPr>
        <w:t>-</w:t>
      </w:r>
      <w:r w:rsidRPr="00AD04FB">
        <w:rPr>
          <w:rFonts w:hAnsi="Times New Roman" w:cs="Times New Roman"/>
          <w:color w:val="000000"/>
          <w:sz w:val="24"/>
          <w:szCs w:val="24"/>
        </w:rPr>
        <w:t>диагностическим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инструментарием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и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имеет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заданную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траекторию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анализа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AD04F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709" w:right="180" w:hanging="283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="00AD04FB" w:rsidRPr="00AD04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итоговая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33607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  <w:r w:rsidR="00AD04FB" w:rsidRPr="00AD04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 федеральный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перечень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учебников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33607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  <w:r w:rsidR="00AD04FB" w:rsidRPr="00AD04F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AD04FB">
        <w:rPr>
          <w:rFonts w:hAnsi="Times New Roman" w:cs="Times New Roman"/>
          <w:color w:val="000000"/>
          <w:sz w:val="24"/>
          <w:szCs w:val="24"/>
        </w:rPr>
        <w:t>-</w:t>
      </w:r>
      <w:r w:rsidRPr="00AD04FB">
        <w:rPr>
          <w:rFonts w:hAnsi="Times New Roman" w:cs="Times New Roman"/>
          <w:color w:val="000000"/>
          <w:sz w:val="24"/>
          <w:szCs w:val="24"/>
        </w:rPr>
        <w:t>коммуникационные технологии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33607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универсальные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учебные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действия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33607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 всероссийские проверочные работы</w:t>
      </w:r>
      <w:r w:rsidRPr="00AD04FB"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Pr="00AD04FB" w:rsidRDefault="0033607D" w:rsidP="00AD04F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33607D" w:rsidRPr="00AD04FB" w:rsidRDefault="0033607D" w:rsidP="00AD04FB">
      <w:pPr>
        <w:pStyle w:val="a4"/>
        <w:spacing w:before="100" w:beforeAutospacing="1" w:after="100" w:afterAutospacing="1" w:line="240" w:lineRule="auto"/>
        <w:ind w:left="-142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международная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программа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по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оценке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учащихся</w:t>
      </w:r>
      <w:r w:rsidRPr="00AD04FB">
        <w:rPr>
          <w:rFonts w:hAnsi="Times New Roman" w:cs="Times New Roman"/>
          <w:color w:val="000000"/>
          <w:sz w:val="24"/>
          <w:szCs w:val="24"/>
        </w:rPr>
        <w:t>,</w:t>
      </w:r>
      <w:r w:rsidRPr="00AD04FB">
        <w:rPr>
          <w:rFonts w:hAnsi="Times New Roman" w:cs="Times New Roman"/>
          <w:color w:val="000000"/>
          <w:sz w:val="24"/>
          <w:szCs w:val="24"/>
        </w:rPr>
        <w:t> 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также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общероссийское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исследование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качества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по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модели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PISA;</w:t>
      </w:r>
    </w:p>
    <w:p w:rsidR="00AD04FB" w:rsidRPr="00AD04FB" w:rsidRDefault="0033607D" w:rsidP="0033607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:rsidR="0033607D" w:rsidRDefault="0033607D" w:rsidP="00AD04FB">
      <w:pPr>
        <w:pStyle w:val="a4"/>
        <w:spacing w:before="100" w:beforeAutospacing="1" w:after="100" w:afterAutospacing="1" w:line="240" w:lineRule="auto"/>
        <w:ind w:left="780" w:right="180" w:hanging="922"/>
        <w:rPr>
          <w:rFonts w:hAnsi="Times New Roman" w:cs="Times New Roman"/>
          <w:color w:val="000000"/>
          <w:sz w:val="24"/>
          <w:szCs w:val="24"/>
        </w:rPr>
      </w:pPr>
      <w:r w:rsidRPr="00AD04FB">
        <w:rPr>
          <w:rFonts w:hAnsi="Times New Roman" w:cs="Times New Roman"/>
          <w:color w:val="000000"/>
          <w:sz w:val="24"/>
          <w:szCs w:val="24"/>
        </w:rPr>
        <w:t>национальное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исследование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качества</w:t>
      </w:r>
      <w:r w:rsidRPr="00AD04F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D04F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D04FB">
        <w:rPr>
          <w:rFonts w:hAnsi="Times New Roman" w:cs="Times New Roman"/>
          <w:color w:val="000000"/>
          <w:sz w:val="24"/>
          <w:szCs w:val="24"/>
        </w:rPr>
        <w:t>.</w:t>
      </w:r>
    </w:p>
    <w:p w:rsidR="00AD04FB" w:rsidRDefault="00AD04FB" w:rsidP="00AD04FB">
      <w:pPr>
        <w:pStyle w:val="a4"/>
        <w:spacing w:before="100" w:beforeAutospacing="1" w:after="100" w:afterAutospacing="1" w:line="240" w:lineRule="auto"/>
        <w:ind w:left="780" w:right="180" w:hanging="922"/>
        <w:rPr>
          <w:rFonts w:hAnsi="Times New Roman" w:cs="Times New Roman"/>
          <w:color w:val="000000"/>
          <w:sz w:val="24"/>
          <w:szCs w:val="24"/>
        </w:rPr>
      </w:pPr>
    </w:p>
    <w:p w:rsidR="00AD04FB" w:rsidRPr="00AD04FB" w:rsidRDefault="00AD04FB" w:rsidP="00AD04FB">
      <w:pPr>
        <w:pStyle w:val="a4"/>
        <w:spacing w:before="100" w:beforeAutospacing="1" w:after="100" w:afterAutospacing="1" w:line="240" w:lineRule="auto"/>
        <w:ind w:left="780" w:right="180" w:hanging="922"/>
        <w:rPr>
          <w:rFonts w:hAnsi="Times New Roman" w:cs="Times New Roman"/>
          <w:color w:val="000000"/>
          <w:sz w:val="24"/>
          <w:szCs w:val="24"/>
        </w:rPr>
      </w:pPr>
    </w:p>
    <w:p w:rsidR="00AD04FB" w:rsidRDefault="00AD04FB" w:rsidP="00AD04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AD04FB" w:rsidRDefault="00AD04FB" w:rsidP="00AD04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регуляторы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04FB" w:rsidRDefault="00AD04FB" w:rsidP="00AD04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04FB" w:rsidRDefault="00AD04FB" w:rsidP="00AD04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04FB" w:rsidRDefault="00AD04FB" w:rsidP="00AD04F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04FB" w:rsidRDefault="00AD04FB" w:rsidP="00AD04F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04FB" w:rsidRDefault="00AD04FB" w:rsidP="00AD04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04FB" w:rsidRDefault="00AD04FB" w:rsidP="00AD04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отчете 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397046" w:rsidRDefault="00397046" w:rsidP="00AD04FB">
      <w:pPr>
        <w:rPr>
          <w:rFonts w:hAnsi="Times New Roman" w:cs="Times New Roman"/>
          <w:color w:val="000000"/>
          <w:sz w:val="24"/>
          <w:szCs w:val="24"/>
        </w:rPr>
      </w:pPr>
    </w:p>
    <w:p w:rsidR="00397046" w:rsidRDefault="00397046" w:rsidP="003970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выступают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046" w:rsidRDefault="00397046" w:rsidP="003970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046" w:rsidRDefault="00397046" w:rsidP="00397046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поурочный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выносимым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75BD" w:rsidRDefault="006C75BD" w:rsidP="006C75BD">
      <w:pPr>
        <w:spacing w:before="100" w:beforeAutospacing="1" w:after="100" w:afterAutospacing="1" w:line="240" w:lineRule="auto"/>
        <w:ind w:right="180" w:firstLine="426"/>
        <w:rPr>
          <w:rFonts w:hAnsi="Times New Roman" w:cs="Times New Roman"/>
          <w:color w:val="000000"/>
          <w:sz w:val="24"/>
          <w:szCs w:val="24"/>
        </w:rPr>
      </w:pPr>
      <w:r w:rsidRPr="00A75D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Сводная информация по итогам оценки предметных результатов проводится по параметрам согласно </w:t>
      </w:r>
      <w:hyperlink r:id="rId6" w:anchor="/document/118/30289/pril1/" w:history="1">
        <w:r w:rsidRPr="00A75D4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приложению 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Уровневый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 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 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 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Баллом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экспертизу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экспертизу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начиная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 результаты 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Предметом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зафиксированных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ООП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реализуемых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 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анкетирования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</w:p>
    <w:p w:rsidR="00397046" w:rsidRPr="00C84D7C" w:rsidRDefault="00397046" w:rsidP="003970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4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ОЦЕНКИ РЕАЛИЗАЦИИ</w:t>
      </w:r>
      <w:r w:rsidRPr="00C84D7C">
        <w:rPr>
          <w:rFonts w:ascii="Times New Roman" w:hAnsi="Times New Roman" w:cs="Times New Roman"/>
        </w:rPr>
        <w:br/>
      </w:r>
      <w:r w:rsidRPr="00C84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 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августе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046" w:rsidRDefault="00397046" w:rsidP="00397046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реестр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параметрам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046" w:rsidRDefault="00397046" w:rsidP="00397046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97046" w:rsidRDefault="00397046" w:rsidP="00397046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мониторингом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046" w:rsidRDefault="00397046" w:rsidP="0039704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AD04FB">
      <w:pPr>
        <w:rPr>
          <w:rFonts w:hAnsi="Times New Roman" w:cs="Times New Roman"/>
          <w:color w:val="000000"/>
          <w:sz w:val="24"/>
          <w:szCs w:val="24"/>
        </w:rPr>
      </w:pPr>
    </w:p>
    <w:p w:rsidR="00397046" w:rsidRDefault="00397046" w:rsidP="003970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ОБЕСПЕЧИВАЮЩИХ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7046">
        <w:rPr>
          <w:rFonts w:hAnsi="Times New Roman" w:cs="Times New Roman"/>
          <w:i/>
          <w:color w:val="000000"/>
          <w:sz w:val="24"/>
          <w:szCs w:val="24"/>
        </w:rPr>
        <w:t>приложении</w:t>
      </w:r>
      <w:r w:rsidRPr="00397046">
        <w:rPr>
          <w:rFonts w:hAnsi="Times New Roman" w:cs="Times New Roman"/>
          <w:i/>
          <w:color w:val="000000"/>
          <w:sz w:val="24"/>
          <w:szCs w:val="24"/>
        </w:rPr>
        <w:t xml:space="preserve"> 1.</w:t>
      </w:r>
    </w:p>
    <w:p w:rsidR="00397046" w:rsidRPr="00397046" w:rsidRDefault="00397046" w:rsidP="0039704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97046">
        <w:rPr>
          <w:rFonts w:ascii="Times New Roman" w:hAnsi="Times New Roman" w:cs="Times New Roman"/>
          <w:color w:val="000000"/>
          <w:sz w:val="24"/>
          <w:szCs w:val="24"/>
        </w:rPr>
        <w:t>№3».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обеспечивающими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</w:p>
    <w:p w:rsidR="00397046" w:rsidRDefault="00397046" w:rsidP="0039704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9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РАМКАХ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 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 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 проводятся мониторинги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046" w:rsidRDefault="00397046" w:rsidP="0039704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5-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10-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7046" w:rsidRDefault="00397046" w:rsidP="0039704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 мониторингов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Периодичность подведения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итоговых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07D" w:rsidRDefault="0033607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046" w:rsidRDefault="00397046" w:rsidP="003970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ВЗАИМОСВЯЗЬ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ВШК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ВШК подчинен 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поэтапно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 ВШК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</w:rPr>
        <w:t>Результаты 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 использоваться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отчете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публичном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докладе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 </w:t>
      </w:r>
      <w:r>
        <w:rPr>
          <w:rFonts w:hAnsi="Times New Roman" w:cs="Times New Roman"/>
          <w:color w:val="000000"/>
          <w:sz w:val="24"/>
          <w:szCs w:val="24"/>
        </w:rPr>
        <w:t>Должностные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7046" w:rsidRDefault="00397046" w:rsidP="003970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046" w:rsidRDefault="00397046" w:rsidP="003970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75BD" w:rsidRDefault="006C75BD" w:rsidP="00397046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9.1.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75BD" w:rsidRDefault="006C75BD" w:rsidP="006C75B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внутриорганизационные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75BD" w:rsidRDefault="006C75BD" w:rsidP="006C75BD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75BD" w:rsidRDefault="006C75BD" w:rsidP="006C75B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75BD" w:rsidRDefault="006C75BD" w:rsidP="006C75B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75BD" w:rsidRDefault="006C75BD" w:rsidP="006C75BD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9.3. </w:t>
      </w:r>
      <w:r>
        <w:rPr>
          <w:rFonts w:hAnsi="Times New Roman" w:cs="Times New Roman"/>
          <w:color w:val="000000"/>
          <w:sz w:val="24"/>
          <w:szCs w:val="24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50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rPr>
          <w:rFonts w:hAnsi="Times New Roman" w:cs="Times New Roman"/>
          <w:color w:val="000000"/>
          <w:sz w:val="24"/>
          <w:szCs w:val="24"/>
        </w:rPr>
      </w:pPr>
    </w:p>
    <w:p w:rsidR="006C75BD" w:rsidRDefault="006C75BD" w:rsidP="006C75B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5877B5" w:rsidRDefault="006C75BD" w:rsidP="006C75B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77B5"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br/>
      </w:r>
    </w:p>
    <w:p w:rsidR="006C75BD" w:rsidRDefault="006C75BD" w:rsidP="006C75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4"/>
        <w:gridCol w:w="2203"/>
        <w:gridCol w:w="1729"/>
        <w:gridCol w:w="1344"/>
        <w:gridCol w:w="1410"/>
        <w:gridCol w:w="1245"/>
      </w:tblGrid>
      <w:tr w:rsidR="006C75BD" w:rsidTr="006C7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6C75BD" w:rsidTr="006C7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:rsidR="006C75BD" w:rsidRDefault="006C75BD" w:rsidP="006C75BD"/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/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(6%),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(7,5%),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:rsidR="006C75BD" w:rsidRDefault="006C75BD" w:rsidP="006C7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непрерывным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страничку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условия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вмененным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соавторстве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соавторстве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приспособленного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рекреационных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стационарных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широкополосным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аннотированного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6C75BD" w:rsidTr="006C75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6C75BD" w:rsidTr="006C75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5BD" w:rsidRDefault="006C75BD" w:rsidP="006C75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:rsidR="006C75BD" w:rsidRDefault="006C75BD" w:rsidP="00397046">
      <w:pPr>
        <w:rPr>
          <w:rFonts w:hAnsi="Times New Roman" w:cs="Times New Roman"/>
          <w:color w:val="000000"/>
          <w:sz w:val="24"/>
          <w:szCs w:val="24"/>
        </w:rPr>
      </w:pPr>
    </w:p>
    <w:p w:rsidR="00397046" w:rsidRDefault="00397046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75BD" w:rsidRDefault="006C75BD" w:rsidP="006C75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C75BD" w:rsidRPr="00DA0D20" w:rsidRDefault="006C75BD" w:rsidP="006C75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6C75BD" w:rsidRPr="00DA0D20" w:rsidRDefault="006C75BD" w:rsidP="006C75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6C75BD" w:rsidRPr="00DA0D20" w:rsidRDefault="006C75BD" w:rsidP="006C75B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C75BD" w:rsidRPr="00DA0D20" w:rsidRDefault="006C75BD" w:rsidP="006C75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Показатели оценки предметных образовательных результатов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6797"/>
        <w:gridCol w:w="2316"/>
      </w:tblGrid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 измерения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11-го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класса, получивших результаты ниже установленного минимального количества баллов ЕГЭ по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6C75BD" w:rsidRPr="00DA0D20" w:rsidTr="006C75B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5BD" w:rsidRPr="00DA0D20" w:rsidRDefault="006C75BD" w:rsidP="006C75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6C75BD" w:rsidRPr="00C960F5" w:rsidRDefault="006C75BD" w:rsidP="006C75B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960F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6C75BD" w:rsidRDefault="006C75BD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C75BD" w:rsidRDefault="006C75BD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C75BD" w:rsidRDefault="006C75BD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C75BD" w:rsidRDefault="006C75BD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877B5" w:rsidRDefault="005877B5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877B5" w:rsidRDefault="005877B5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877B5" w:rsidRDefault="005877B5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877B5" w:rsidRDefault="005877B5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877B5" w:rsidRPr="00DA0D20" w:rsidRDefault="005877B5" w:rsidP="005877B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</w:p>
    <w:p w:rsidR="005877B5" w:rsidRPr="00C960F5" w:rsidRDefault="005877B5" w:rsidP="00587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5877B5" w:rsidRPr="00C960F5" w:rsidRDefault="005877B5" w:rsidP="00587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5877B5" w:rsidRDefault="005877B5" w:rsidP="005877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877B5" w:rsidRPr="00DA0D20" w:rsidRDefault="005877B5" w:rsidP="005877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и показатели мониторинга результатов муниципального и регионального этапов олимпиады (конкурса)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728"/>
        <w:gridCol w:w="4128"/>
        <w:gridCol w:w="2155"/>
      </w:tblGrid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участников при переходе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региональный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различных этапов,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показали минимум 25%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максимального балла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региональный рейтинг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результатам участия в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олимпиаде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предметных комиссиях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регионального этапов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участников жюри предметных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 составе жюри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этапов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Массовость участия в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 этапе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регионального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в процентах от общего числа обучающихся в этих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классах.</w:t>
            </w:r>
          </w:p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состояние дел, 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высокое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участников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регионального этапа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9–11-х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 в списках участников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заключительного этапа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олимпиады.</w:t>
            </w:r>
          </w:p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Положительное состояние дел, </w:t>
            </w:r>
            <w:proofErr w:type="gramStart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proofErr w:type="gramEnd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имеет участников заключительного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этапа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участников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олимпиады.</w:t>
            </w:r>
          </w:p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состояние дел, 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имеет призеров и победителей заключительного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жюри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заключительного этапа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профильной ориентации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призеров регионального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олимпиады для 11-х классов, сдавших ЕГЭ по предмету участия в региональном этапе на баллы, позволившие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поступить в профильные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вузы, в процентах от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числа.</w:t>
            </w:r>
          </w:p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заключительного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этапа олимпиады для 11-х классов, поступивших в профильные вузы,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процентах от их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числа.</w:t>
            </w:r>
          </w:p>
          <w:p w:rsidR="005877B5" w:rsidRPr="00DA0D20" w:rsidRDefault="005877B5" w:rsidP="00025AD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по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вузам</w:t>
            </w:r>
          </w:p>
        </w:tc>
      </w:tr>
    </w:tbl>
    <w:p w:rsidR="006C75BD" w:rsidRDefault="006C75BD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C75BD" w:rsidRDefault="006C75BD" w:rsidP="006C75BD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C75BD" w:rsidRDefault="006C75BD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7B5" w:rsidRPr="00DA0D20" w:rsidRDefault="005877B5" w:rsidP="005877B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</w:p>
    <w:p w:rsidR="005877B5" w:rsidRPr="00DA0D20" w:rsidRDefault="005877B5" w:rsidP="00587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5877B5" w:rsidRPr="00DA0D20" w:rsidRDefault="005877B5" w:rsidP="00587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5877B5" w:rsidRDefault="005877B5" w:rsidP="005877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877B5" w:rsidRPr="00DA0D20" w:rsidRDefault="005877B5" w:rsidP="005877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Анализ занятия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5184"/>
      </w:tblGrid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педагога дополнительного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посещения и контроля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рамках ВСОКО</w:t>
            </w:r>
          </w:p>
        </w:tc>
      </w:tr>
      <w:tr w:rsidR="005877B5" w:rsidRPr="00DA0D20" w:rsidTr="00025ADD">
        <w:tc>
          <w:tcPr>
            <w:tcW w:w="5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77B5" w:rsidRPr="00DA0D20" w:rsidRDefault="005877B5" w:rsidP="005877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Схема анализа занятия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4770"/>
        <w:gridCol w:w="1419"/>
        <w:gridCol w:w="698"/>
      </w:tblGrid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педагога дополнительного</w:t>
            </w:r>
          </w:p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оценки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подготовил необходимое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потратил время на занятии, чтобы подготовить необходимое оборудование, 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задал направление работы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обучающихся, настроил их на активную деятельность. Рассказал, каких полезных для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сформулировал на понятном для учащихся языке три группы целей: образовательные, развивающие и воспитательные. Педагог в целях учел индивидуальные образовательные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сформулировал одну группу целей (например, только образовательные).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возможности не учел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 обучающихся знаний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провел актуализацию имеющихся у школьников знаний, умений, способов 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промежуточных целей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сформулировал цели и подвел итоги для промежуточных этапов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сформулировал цели 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промежуточных этапов, не подвел итоги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проконтролировал и поощрил активность учеников. Ученики активны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проконтролировал активность учеников один или два раза. Ученики малоактивны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Активность не проконтролировал. Ученики пассивны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полностью использовал возможность самостоятельной работы: вовремя организовал, </w:t>
            </w:r>
            <w:proofErr w:type="spellStart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смотивировал</w:t>
            </w:r>
            <w:proofErr w:type="spellEnd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учеников, рассказал критерии оценки или самооценки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самостоятельной работы, прокомментировал оценку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частично использовал возможности самостоятельной работы: ее на занятии было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недостаточно, не прокомментировал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критерии до того, как оценил результаты.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Самостоятельную работу не организовал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учеников,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корректно объяснил, как исправить недочеты. Мотивировал учеников провести самоанализ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некорректно прокомментировал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недочеты, раскритиковал не выполнение задания, а личностные качества ученика, не 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на 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оценил работу учеников объективно, аргументировал по критериям. Критерии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ученики знали заранее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Оценил объективно, но не аргументировал.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внимания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проконтролировал уровень внимания учеников на разных этапах занятия, поддержал внимание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проконтролировал уровень внимания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Использовал приемы, которые не повышали внимание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способов 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задания, которые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способствовали усвоению/повторению главного в 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задания, которые частично или совсем не способствовали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усвоению/повторению главного в 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соответствовали индивидуальному уровню освоения программы учащимися, педагог использовал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не соответствовали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индивидуальному уровню освоения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учащимися, педагог не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использовал </w:t>
            </w:r>
            <w:proofErr w:type="spellStart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разъяснил обучающимся, как 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разъяснил обучающимся, как выполнить и 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времени, которое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обучающиеся тратят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задание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 для обучающихся, в которых учел примерные затраты времени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его выполнение. Затраты времени соответствовали возможностям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 для обучающихся, в которых не учел примерные затраты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на его выполнение. Затраты времени не соответствовали возможностям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этапов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логично изложил материал. Этапы занятия последовательны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допустил логические ошибки в изложении материала. Этапы занятия непоследовательны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времени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рационально использовал время занятия, не отвлекался на посторонние разговоры с обучающимися, контролировал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этап и время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нерационально использовал время 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мотивировал учеников подвести итоги занятия. Учащиеся подвели итоги занятия в соответствии с целями и задачами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занятия, рассказали, каких образовательных результатов достигли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подвел итог занятия. Цели, задачи, планируемые результаты обучения с итогом работы не сопоставил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использовал на занятии приемы рефлексии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воспитывал интерес учащихся к занятиям: предлагал нестандартные задания, мотивировал, работал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 с учениками и др.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создал на занятии благоприятную обстановку, школьникам эмоционально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климат неблагоприятный (педагог авторитарен, излишне критикует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 или не поддерживает дисциплину, попустительствует учащимся и т. д.)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технических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обучения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(ТСО)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использовал ТСО, которые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повышают качество образовательных 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неоправданно использовал </w:t>
            </w: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ТСО (больше развлекали, чем обучали или были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гигиенических требований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технике безопасности и пр.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физкультминутки на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провел физкультминутку,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признаков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переутомления у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спланировал занятие и выбрал задания, которые не повысили утомляемость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слишком сложные задания, не провел физкультминутку и не 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ранее высказанных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замечаний и рекомендаций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устранил недочеты, которые были на предыдущих занятиях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7B5" w:rsidRPr="00DA0D20" w:rsidTr="00025AD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обратил внимания на замечания и пожелания эксперта, который оценивал предыдущее занятие. Ошибки повторил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5877B5" w:rsidRPr="00DA0D20" w:rsidTr="00025AD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 (если педагог набрал 30 и 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Уровень подготовки педагога и качество проведения занятия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высокое</w:t>
            </w:r>
          </w:p>
        </w:tc>
      </w:tr>
    </w:tbl>
    <w:p w:rsidR="005877B5" w:rsidRPr="00DA0D20" w:rsidRDefault="005877B5" w:rsidP="005877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1647"/>
        <w:gridCol w:w="300"/>
        <w:gridCol w:w="3640"/>
      </w:tblGrid>
      <w:tr w:rsidR="005877B5" w:rsidRPr="00DA0D20" w:rsidTr="00025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посетил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0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руководителя по УВР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877B5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5877B5" w:rsidRPr="00DA0D20" w:rsidTr="00025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результатами контроля</w:t>
            </w:r>
          </w:p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ознакомлен(а)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B5" w:rsidRPr="00DA0D20" w:rsidTr="00025A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B5" w:rsidRPr="00DA0D20" w:rsidRDefault="005877B5" w:rsidP="00025AD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</w:tbl>
    <w:p w:rsidR="005877B5" w:rsidRPr="0033607D" w:rsidRDefault="005877B5" w:rsidP="003360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877B5" w:rsidRPr="0033607D" w:rsidSect="007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2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71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94888"/>
    <w:multiLevelType w:val="hybridMultilevel"/>
    <w:tmpl w:val="C5FE43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2726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63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7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2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62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F1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15175"/>
    <w:multiLevelType w:val="hybridMultilevel"/>
    <w:tmpl w:val="903260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F062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15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F3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E2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07D"/>
    <w:rsid w:val="0033607D"/>
    <w:rsid w:val="00397046"/>
    <w:rsid w:val="00397998"/>
    <w:rsid w:val="005877B5"/>
    <w:rsid w:val="006C75BD"/>
    <w:rsid w:val="00773045"/>
    <w:rsid w:val="00916C5A"/>
    <w:rsid w:val="00AD04FB"/>
    <w:rsid w:val="00C84D7C"/>
    <w:rsid w:val="00C85F0F"/>
    <w:rsid w:val="00D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BB40-ADCF-4FAD-AEAD-CA6C04D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2023-11-07T06:53:00Z</cp:lastPrinted>
  <dcterms:created xsi:type="dcterms:W3CDTF">2023-08-02T17:40:00Z</dcterms:created>
  <dcterms:modified xsi:type="dcterms:W3CDTF">2023-11-09T08:58:00Z</dcterms:modified>
</cp:coreProperties>
</file>